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57" w:rsidRPr="00AD4E57" w:rsidRDefault="00AD4E57">
      <w:pPr>
        <w:pStyle w:val="ConsPlusNormal"/>
        <w:jc w:val="center"/>
        <w:rPr>
          <w:b/>
        </w:rPr>
      </w:pPr>
      <w:bookmarkStart w:id="0" w:name="P3617"/>
      <w:bookmarkEnd w:id="0"/>
      <w:r w:rsidRPr="00AD4E57">
        <w:rPr>
          <w:b/>
        </w:rPr>
        <w:t>ПОРЯДОК</w:t>
      </w:r>
    </w:p>
    <w:p w:rsidR="00AD4E57" w:rsidRPr="00AD4E57" w:rsidRDefault="00AD4E57">
      <w:pPr>
        <w:pStyle w:val="ConsPlusNormal"/>
        <w:jc w:val="center"/>
        <w:rPr>
          <w:b/>
        </w:rPr>
      </w:pPr>
      <w:r w:rsidRPr="00AD4E57">
        <w:rPr>
          <w:b/>
        </w:rPr>
        <w:t>ПРЕДОСТАВЛЕНИЯ СУБСИДИЙ МАЛОИМУЩИМ ГРАЖДАНАМ НА ПРИОБРЕТЕНИЕ</w:t>
      </w:r>
    </w:p>
    <w:p w:rsidR="00AD4E57" w:rsidRPr="00AD4E57" w:rsidRDefault="00AD4E57">
      <w:pPr>
        <w:pStyle w:val="ConsPlusNormal"/>
        <w:jc w:val="center"/>
        <w:rPr>
          <w:b/>
        </w:rPr>
      </w:pPr>
      <w:r w:rsidRPr="00AD4E57">
        <w:rPr>
          <w:b/>
        </w:rPr>
        <w:t>И УСТАНОВКУ ПРИБОРОВ УЧЕТА ЭНЕРГОРЕСУРСОВ (ДАЛЕЕ - ПОРЯДОК)</w:t>
      </w:r>
    </w:p>
    <w:p w:rsidR="00AD4E57" w:rsidRDefault="00AD4E57">
      <w:pPr>
        <w:pStyle w:val="ConsPlusNormal"/>
        <w:jc w:val="center"/>
      </w:pPr>
    </w:p>
    <w:p w:rsidR="00AD4E57" w:rsidRDefault="00AD4E57" w:rsidP="00AD4E57">
      <w:pPr>
        <w:pStyle w:val="ConsPlusNormal"/>
        <w:jc w:val="center"/>
      </w:pPr>
      <w:r>
        <w:t>(Утвержден постановлением Правительства ХМАО-Югры от 11.02.2019 №38-п «О внесении изменений в постановление Правительства Ханты-Мансийского автономного округа – Югры от 05 октября 2018 года №347-п «О государственной программе</w:t>
      </w:r>
      <w:r w:rsidRPr="00AD4E57">
        <w:t xml:space="preserve"> </w:t>
      </w:r>
      <w:r>
        <w:t>Ханты-Мансийского автономного округа – Югры «Жилищно – коммунальный комплекс и городская среда»)</w:t>
      </w:r>
    </w:p>
    <w:p w:rsidR="00AD4E57" w:rsidRDefault="00AD4E57" w:rsidP="00AD4E57">
      <w:pPr>
        <w:pStyle w:val="ConsPlusNormal"/>
        <w:jc w:val="center"/>
      </w:pPr>
    </w:p>
    <w:p w:rsidR="00AD4E57" w:rsidRDefault="00AD4E57">
      <w:pPr>
        <w:pStyle w:val="ConsPlusNormal"/>
        <w:ind w:firstLine="540"/>
        <w:jc w:val="both"/>
      </w:pPr>
      <w:r>
        <w:t>1. Порядок устанавливает правила предоставления малоимущим гражданам, проживающим в автономном округе, субсидии на приобретение и установку приборов учета используемых энергетических ресурсов (далее - субсидия) за счет средств бюджета автономного округа.</w:t>
      </w:r>
    </w:p>
    <w:p w:rsidR="00AD4E57" w:rsidRDefault="00AD4E57">
      <w:pPr>
        <w:pStyle w:val="ConsPlusNormal"/>
        <w:spacing w:before="220"/>
        <w:ind w:firstLine="540"/>
        <w:jc w:val="both"/>
      </w:pPr>
      <w:bookmarkStart w:id="1" w:name="P3622"/>
      <w:bookmarkEnd w:id="1"/>
      <w:r>
        <w:t>2. Субсидия предоставляется гражданам, проживающим в автономном округе, являющимся собственниками индивидуальных жилых домов и жилых помещений в многоквартирных домах и имеющим среднедушевой доход ниже величины прожиточного минимума, установленного в автономном округе, из числа получателей: государственной социальной помощи, ежемесячного пособия на ребенка (детей), субсидии на оплату жилого помещения и коммунальных услуг (далее - граждане).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3. Субсидия предоставляется гражданам один раз в отношении одного жилого помещения, в котором установлены приборы учета используемых энергетических ресурсов (далее - приборы учета) после 1 января 2011 года.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4. В случае если гражданин является собственником нескольких индивидуальных жилых домов и жилых помещений в многоквартирных домах, субсидия предоставляется в отношении жилого помещения по выбору гражданина либо жилого помещения, в котором гражданин проживает (в случае предоставления субсидии в беззаявительном порядке).</w:t>
      </w:r>
    </w:p>
    <w:p w:rsidR="00AD4E57" w:rsidRDefault="00AD4E57">
      <w:pPr>
        <w:pStyle w:val="ConsPlusNormal"/>
        <w:spacing w:before="220"/>
        <w:ind w:firstLine="540"/>
        <w:jc w:val="both"/>
      </w:pPr>
      <w:bookmarkStart w:id="2" w:name="P3625"/>
      <w:bookmarkEnd w:id="2"/>
      <w:r>
        <w:t>5. Размер субсидии составляет: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на приобретение и установку индивидуальных приборов учета холодной и горячей воды - 70% от среднерыночной стоимости соответствующих приборов (включая установку), приходящейся на одну семью, согласно таблице 11, но не превышающий фактически понесенных затрат.</w:t>
      </w:r>
    </w:p>
    <w:p w:rsidR="00AD4E57" w:rsidRDefault="00AD4E57">
      <w:pPr>
        <w:pStyle w:val="ConsPlusNormal"/>
        <w:jc w:val="both"/>
      </w:pPr>
    </w:p>
    <w:p w:rsidR="00AD4E57" w:rsidRDefault="00AD4E57">
      <w:pPr>
        <w:pStyle w:val="ConsPlusNormal"/>
        <w:jc w:val="right"/>
      </w:pPr>
      <w:r>
        <w:t>Таблица 11</w:t>
      </w:r>
    </w:p>
    <w:p w:rsidR="00AD4E57" w:rsidRDefault="00AD4E57">
      <w:pPr>
        <w:pStyle w:val="ConsPlusNormal"/>
        <w:jc w:val="both"/>
      </w:pPr>
    </w:p>
    <w:p w:rsidR="00AD4E57" w:rsidRDefault="00AD4E57">
      <w:pPr>
        <w:pStyle w:val="ConsPlusNormal"/>
        <w:jc w:val="center"/>
      </w:pPr>
      <w:r>
        <w:t>Стоимость оснащения индивидуальными приборами учета квартир</w:t>
      </w:r>
    </w:p>
    <w:p w:rsidR="00AD4E57" w:rsidRDefault="00AD4E57">
      <w:pPr>
        <w:pStyle w:val="ConsPlusNormal"/>
        <w:jc w:val="center"/>
      </w:pPr>
      <w:r>
        <w:t>и частных жилых домов</w:t>
      </w:r>
    </w:p>
    <w:p w:rsidR="00AD4E57" w:rsidRDefault="00AD4E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12"/>
      </w:tblGrid>
      <w:tr w:rsidR="00AD4E57">
        <w:tc>
          <w:tcPr>
            <w:tcW w:w="9025" w:type="dxa"/>
            <w:gridSpan w:val="2"/>
          </w:tcPr>
          <w:p w:rsidR="00AD4E57" w:rsidRDefault="00AD4E57">
            <w:pPr>
              <w:pStyle w:val="ConsPlusNormal"/>
              <w:jc w:val="center"/>
            </w:pPr>
            <w:r>
              <w:t>Стоимость приобретения и установки приборов учета, тыс. руб.</w:t>
            </w:r>
          </w:p>
        </w:tc>
      </w:tr>
      <w:tr w:rsidR="00AD4E57">
        <w:tc>
          <w:tcPr>
            <w:tcW w:w="5613" w:type="dxa"/>
          </w:tcPr>
          <w:p w:rsidR="00AD4E57" w:rsidRDefault="00AD4E57">
            <w:pPr>
              <w:pStyle w:val="ConsPlusNormal"/>
            </w:pPr>
            <w:r>
              <w:t>холодной воды</w:t>
            </w:r>
          </w:p>
        </w:tc>
        <w:tc>
          <w:tcPr>
            <w:tcW w:w="3412" w:type="dxa"/>
          </w:tcPr>
          <w:p w:rsidR="00AD4E57" w:rsidRDefault="00AD4E57">
            <w:pPr>
              <w:pStyle w:val="ConsPlusNormal"/>
              <w:jc w:val="center"/>
            </w:pPr>
            <w:r>
              <w:t>1,60</w:t>
            </w:r>
          </w:p>
        </w:tc>
      </w:tr>
      <w:tr w:rsidR="00AD4E57">
        <w:tc>
          <w:tcPr>
            <w:tcW w:w="5613" w:type="dxa"/>
          </w:tcPr>
          <w:p w:rsidR="00AD4E57" w:rsidRDefault="00AD4E57">
            <w:pPr>
              <w:pStyle w:val="ConsPlusNormal"/>
            </w:pPr>
            <w:r>
              <w:t>горячей воды</w:t>
            </w:r>
          </w:p>
        </w:tc>
        <w:tc>
          <w:tcPr>
            <w:tcW w:w="3412" w:type="dxa"/>
          </w:tcPr>
          <w:p w:rsidR="00AD4E57" w:rsidRDefault="00AD4E57">
            <w:pPr>
              <w:pStyle w:val="ConsPlusNormal"/>
              <w:jc w:val="center"/>
            </w:pPr>
            <w:r>
              <w:t>1,60</w:t>
            </w:r>
          </w:p>
        </w:tc>
      </w:tr>
    </w:tbl>
    <w:p w:rsidR="00AD4E57" w:rsidRDefault="00AD4E57">
      <w:pPr>
        <w:pStyle w:val="ConsPlusNormal"/>
        <w:jc w:val="both"/>
      </w:pPr>
    </w:p>
    <w:p w:rsidR="00AD4E57" w:rsidRDefault="00AD4E57">
      <w:pPr>
        <w:pStyle w:val="ConsPlusNormal"/>
        <w:ind w:firstLine="540"/>
        <w:jc w:val="both"/>
      </w:pPr>
      <w:r>
        <w:t>на приобретение и установку коллективных (общедомовых) приборов учета - 70% от среднерыночной стоимости соответствующих приборов (включая установку), приходящейся на 1 квартиру многоквартирного жилого дома, согласно таблице 12, но не превышающий фактически понесенных затрат.</w:t>
      </w:r>
    </w:p>
    <w:p w:rsidR="00AD4E57" w:rsidRDefault="00AD4E57">
      <w:pPr>
        <w:pStyle w:val="ConsPlusNormal"/>
        <w:jc w:val="both"/>
      </w:pPr>
    </w:p>
    <w:p w:rsidR="00AD4E57" w:rsidRDefault="00AD4E57">
      <w:pPr>
        <w:pStyle w:val="ConsPlusNormal"/>
        <w:jc w:val="right"/>
      </w:pPr>
    </w:p>
    <w:p w:rsidR="00AD4E57" w:rsidRDefault="00AD4E57">
      <w:pPr>
        <w:pStyle w:val="ConsPlusNormal"/>
        <w:jc w:val="right"/>
      </w:pPr>
    </w:p>
    <w:p w:rsidR="00AD4E57" w:rsidRDefault="00AD4E57">
      <w:pPr>
        <w:pStyle w:val="ConsPlusNormal"/>
        <w:jc w:val="right"/>
      </w:pPr>
    </w:p>
    <w:p w:rsidR="00AD4E57" w:rsidRDefault="00AD4E57">
      <w:pPr>
        <w:pStyle w:val="ConsPlusNormal"/>
        <w:jc w:val="right"/>
      </w:pPr>
    </w:p>
    <w:p w:rsidR="00AD4E57" w:rsidRDefault="00AD4E57">
      <w:pPr>
        <w:pStyle w:val="ConsPlusNormal"/>
        <w:jc w:val="right"/>
      </w:pPr>
      <w:r>
        <w:t>Таблица 12</w:t>
      </w:r>
    </w:p>
    <w:p w:rsidR="00AD4E57" w:rsidRDefault="00AD4E57">
      <w:pPr>
        <w:pStyle w:val="ConsPlusNormal"/>
        <w:jc w:val="both"/>
      </w:pPr>
    </w:p>
    <w:p w:rsidR="00AD4E57" w:rsidRDefault="00AD4E57">
      <w:pPr>
        <w:pStyle w:val="ConsPlusNormal"/>
        <w:jc w:val="center"/>
      </w:pPr>
      <w:r>
        <w:t>Стоимость оснащения коллективными (общедомовыми) приборами</w:t>
      </w:r>
    </w:p>
    <w:p w:rsidR="00AD4E57" w:rsidRDefault="00AD4E57">
      <w:pPr>
        <w:pStyle w:val="ConsPlusNormal"/>
        <w:jc w:val="center"/>
      </w:pPr>
      <w:r>
        <w:t>учета</w:t>
      </w:r>
    </w:p>
    <w:p w:rsidR="00AD4E57" w:rsidRDefault="00AD4E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39"/>
        <w:gridCol w:w="1342"/>
        <w:gridCol w:w="1587"/>
        <w:gridCol w:w="1587"/>
        <w:gridCol w:w="1701"/>
        <w:gridCol w:w="1087"/>
      </w:tblGrid>
      <w:tr w:rsidR="00AD4E57">
        <w:tc>
          <w:tcPr>
            <w:tcW w:w="737" w:type="dxa"/>
            <w:vMerge w:val="restart"/>
          </w:tcPr>
          <w:p w:rsidR="00AD4E57" w:rsidRDefault="00AD4E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39" w:type="dxa"/>
            <w:vMerge w:val="restart"/>
          </w:tcPr>
          <w:p w:rsidR="00AD4E57" w:rsidRDefault="00AD4E57">
            <w:pPr>
              <w:pStyle w:val="ConsPlusNormal"/>
              <w:jc w:val="center"/>
            </w:pPr>
            <w:r>
              <w:t>Диаметр, d мм</w:t>
            </w:r>
          </w:p>
        </w:tc>
        <w:tc>
          <w:tcPr>
            <w:tcW w:w="7304" w:type="dxa"/>
            <w:gridSpan w:val="5"/>
          </w:tcPr>
          <w:p w:rsidR="00AD4E57" w:rsidRDefault="00AD4E57">
            <w:pPr>
              <w:pStyle w:val="ConsPlusNormal"/>
              <w:jc w:val="center"/>
            </w:pPr>
            <w:r>
              <w:t>Среднерыночная стоимость общедомовых приборов учета с учетом затрат на монтажные работы, тыс. руб.</w:t>
            </w:r>
          </w:p>
        </w:tc>
      </w:tr>
      <w:tr w:rsidR="00AD4E57">
        <w:tc>
          <w:tcPr>
            <w:tcW w:w="737" w:type="dxa"/>
            <w:vMerge/>
          </w:tcPr>
          <w:p w:rsidR="00AD4E57" w:rsidRDefault="00AD4E57"/>
        </w:tc>
        <w:tc>
          <w:tcPr>
            <w:tcW w:w="1039" w:type="dxa"/>
            <w:vMerge/>
          </w:tcPr>
          <w:p w:rsidR="00AD4E57" w:rsidRDefault="00AD4E57"/>
        </w:tc>
        <w:tc>
          <w:tcPr>
            <w:tcW w:w="1342" w:type="dxa"/>
          </w:tcPr>
          <w:p w:rsidR="00AD4E57" w:rsidRDefault="00AD4E57">
            <w:pPr>
              <w:pStyle w:val="ConsPlusNormal"/>
              <w:jc w:val="center"/>
            </w:pPr>
            <w:r>
              <w:t>прибор учета тепловой энергии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прибор учета горячей воды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прибор учета холодной воды</w:t>
            </w:r>
          </w:p>
        </w:tc>
        <w:tc>
          <w:tcPr>
            <w:tcW w:w="1701" w:type="dxa"/>
          </w:tcPr>
          <w:p w:rsidR="00AD4E57" w:rsidRDefault="00AD4E57">
            <w:pPr>
              <w:pStyle w:val="ConsPlusNormal"/>
              <w:jc w:val="center"/>
            </w:pPr>
            <w:r>
              <w:t>прибор учета электрической энергии</w:t>
            </w:r>
          </w:p>
        </w:tc>
        <w:tc>
          <w:tcPr>
            <w:tcW w:w="1087" w:type="dxa"/>
          </w:tcPr>
          <w:p w:rsidR="00AD4E57" w:rsidRDefault="00AD4E57">
            <w:pPr>
              <w:pStyle w:val="ConsPlusNormal"/>
              <w:jc w:val="center"/>
            </w:pPr>
            <w:r>
              <w:t>прибор учета газа</w:t>
            </w:r>
          </w:p>
        </w:tc>
      </w:tr>
      <w:tr w:rsidR="00AD4E57">
        <w:tc>
          <w:tcPr>
            <w:tcW w:w="737" w:type="dxa"/>
          </w:tcPr>
          <w:p w:rsidR="00AD4E57" w:rsidRDefault="00AD4E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AD4E57" w:rsidRDefault="00AD4E5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2" w:type="dxa"/>
          </w:tcPr>
          <w:p w:rsidR="00AD4E57" w:rsidRDefault="00AD4E57">
            <w:pPr>
              <w:pStyle w:val="ConsPlusNormal"/>
              <w:jc w:val="center"/>
            </w:pPr>
            <w:r>
              <w:t>71,54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701" w:type="dxa"/>
            <w:vMerge w:val="restart"/>
          </w:tcPr>
          <w:p w:rsidR="00AD4E57" w:rsidRDefault="00AD4E57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87" w:type="dxa"/>
          </w:tcPr>
          <w:p w:rsidR="00AD4E57" w:rsidRDefault="00AD4E57">
            <w:pPr>
              <w:pStyle w:val="ConsPlusNormal"/>
              <w:jc w:val="center"/>
            </w:pPr>
            <w:r>
              <w:t>-</w:t>
            </w:r>
          </w:p>
        </w:tc>
      </w:tr>
      <w:tr w:rsidR="00AD4E57">
        <w:tc>
          <w:tcPr>
            <w:tcW w:w="737" w:type="dxa"/>
          </w:tcPr>
          <w:p w:rsidR="00AD4E57" w:rsidRDefault="00AD4E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AD4E57" w:rsidRDefault="00AD4E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42" w:type="dxa"/>
          </w:tcPr>
          <w:p w:rsidR="00AD4E57" w:rsidRDefault="00AD4E57">
            <w:pPr>
              <w:pStyle w:val="ConsPlusNormal"/>
              <w:jc w:val="center"/>
            </w:pPr>
            <w:r>
              <w:t>78,22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701" w:type="dxa"/>
            <w:vMerge/>
          </w:tcPr>
          <w:p w:rsidR="00AD4E57" w:rsidRDefault="00AD4E57"/>
        </w:tc>
        <w:tc>
          <w:tcPr>
            <w:tcW w:w="1087" w:type="dxa"/>
          </w:tcPr>
          <w:p w:rsidR="00AD4E57" w:rsidRDefault="00AD4E57">
            <w:pPr>
              <w:pStyle w:val="ConsPlusNormal"/>
              <w:jc w:val="center"/>
            </w:pPr>
            <w:r>
              <w:t>-</w:t>
            </w:r>
          </w:p>
        </w:tc>
      </w:tr>
      <w:tr w:rsidR="00AD4E57">
        <w:tc>
          <w:tcPr>
            <w:tcW w:w="737" w:type="dxa"/>
          </w:tcPr>
          <w:p w:rsidR="00AD4E57" w:rsidRDefault="00AD4E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AD4E57" w:rsidRDefault="00AD4E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42" w:type="dxa"/>
          </w:tcPr>
          <w:p w:rsidR="00AD4E57" w:rsidRDefault="00AD4E57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46,71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46,71</w:t>
            </w:r>
          </w:p>
        </w:tc>
        <w:tc>
          <w:tcPr>
            <w:tcW w:w="1701" w:type="dxa"/>
            <w:vMerge/>
          </w:tcPr>
          <w:p w:rsidR="00AD4E57" w:rsidRDefault="00AD4E57"/>
        </w:tc>
        <w:tc>
          <w:tcPr>
            <w:tcW w:w="1087" w:type="dxa"/>
          </w:tcPr>
          <w:p w:rsidR="00AD4E57" w:rsidRDefault="00AD4E57">
            <w:pPr>
              <w:pStyle w:val="ConsPlusNormal"/>
              <w:jc w:val="center"/>
            </w:pPr>
            <w:r>
              <w:t>-</w:t>
            </w:r>
          </w:p>
        </w:tc>
      </w:tr>
      <w:tr w:rsidR="00AD4E57">
        <w:tc>
          <w:tcPr>
            <w:tcW w:w="737" w:type="dxa"/>
          </w:tcPr>
          <w:p w:rsidR="00AD4E57" w:rsidRDefault="00AD4E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AD4E57" w:rsidRDefault="00AD4E5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42" w:type="dxa"/>
          </w:tcPr>
          <w:p w:rsidR="00AD4E57" w:rsidRDefault="00AD4E57">
            <w:pPr>
              <w:pStyle w:val="ConsPlusNormal"/>
              <w:jc w:val="center"/>
            </w:pPr>
            <w:r>
              <w:t>107,47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57,02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57,02</w:t>
            </w:r>
          </w:p>
        </w:tc>
        <w:tc>
          <w:tcPr>
            <w:tcW w:w="1701" w:type="dxa"/>
            <w:vMerge/>
          </w:tcPr>
          <w:p w:rsidR="00AD4E57" w:rsidRDefault="00AD4E57"/>
        </w:tc>
        <w:tc>
          <w:tcPr>
            <w:tcW w:w="1087" w:type="dxa"/>
          </w:tcPr>
          <w:p w:rsidR="00AD4E57" w:rsidRDefault="00AD4E57">
            <w:pPr>
              <w:pStyle w:val="ConsPlusNormal"/>
              <w:jc w:val="center"/>
            </w:pPr>
            <w:r>
              <w:t>89,00</w:t>
            </w:r>
          </w:p>
        </w:tc>
      </w:tr>
      <w:tr w:rsidR="00AD4E57">
        <w:tc>
          <w:tcPr>
            <w:tcW w:w="737" w:type="dxa"/>
          </w:tcPr>
          <w:p w:rsidR="00AD4E57" w:rsidRDefault="00AD4E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AD4E57" w:rsidRDefault="00AD4E5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42" w:type="dxa"/>
          </w:tcPr>
          <w:p w:rsidR="00AD4E57" w:rsidRDefault="00AD4E57">
            <w:pPr>
              <w:pStyle w:val="ConsPlusNormal"/>
              <w:jc w:val="center"/>
            </w:pPr>
            <w:r>
              <w:t>138,52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73,56</w:t>
            </w:r>
          </w:p>
        </w:tc>
        <w:tc>
          <w:tcPr>
            <w:tcW w:w="1587" w:type="dxa"/>
          </w:tcPr>
          <w:p w:rsidR="00AD4E57" w:rsidRDefault="00AD4E57">
            <w:pPr>
              <w:pStyle w:val="ConsPlusNormal"/>
              <w:jc w:val="center"/>
            </w:pPr>
            <w:r>
              <w:t>73,56</w:t>
            </w:r>
          </w:p>
        </w:tc>
        <w:tc>
          <w:tcPr>
            <w:tcW w:w="1701" w:type="dxa"/>
            <w:vMerge/>
          </w:tcPr>
          <w:p w:rsidR="00AD4E57" w:rsidRDefault="00AD4E57"/>
        </w:tc>
        <w:tc>
          <w:tcPr>
            <w:tcW w:w="1087" w:type="dxa"/>
          </w:tcPr>
          <w:p w:rsidR="00AD4E57" w:rsidRDefault="00AD4E57">
            <w:pPr>
              <w:pStyle w:val="ConsPlusNormal"/>
              <w:jc w:val="center"/>
            </w:pPr>
            <w:r>
              <w:t>105,00</w:t>
            </w:r>
          </w:p>
        </w:tc>
      </w:tr>
    </w:tbl>
    <w:p w:rsidR="00AD4E57" w:rsidRDefault="00AD4E57">
      <w:pPr>
        <w:pStyle w:val="ConsPlusNormal"/>
        <w:jc w:val="both"/>
      </w:pPr>
    </w:p>
    <w:p w:rsidR="00AD4E57" w:rsidRDefault="00AD4E57">
      <w:pPr>
        <w:pStyle w:val="ConsPlusNormal"/>
        <w:ind w:firstLine="540"/>
        <w:jc w:val="both"/>
      </w:pPr>
      <w:r>
        <w:t xml:space="preserve">6. В случае получения гражданином материальной помощи на приобретение и установку приборов учета из средств бюджета муниципального образования автономного округа, выплата субсидии осуществляется за вычетом суммы, полученной гражданином из средств бюджета муниципального образования автономного округа, но не более установленных в </w:t>
      </w:r>
      <w:hyperlink w:anchor="P3625" w:history="1">
        <w:r>
          <w:rPr>
            <w:color w:val="0000FF"/>
          </w:rPr>
          <w:t>пункте 5</w:t>
        </w:r>
      </w:hyperlink>
      <w:r>
        <w:t xml:space="preserve"> настоящего Порядка размеров.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7. В случае если в одном жилом помещении проживает несколько граждан, имеющих право на получение субсидии, субсидия предоставляется одному из граждан, заключившему договор на установку приборов учета.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 xml:space="preserve">8. Гражданам, имеющим право на получение субсидии по нескольким основаниям, указанным в </w:t>
      </w:r>
      <w:hyperlink w:anchor="P3622" w:history="1">
        <w:r>
          <w:rPr>
            <w:color w:val="0000FF"/>
          </w:rPr>
          <w:t>пункте 2</w:t>
        </w:r>
      </w:hyperlink>
      <w:r>
        <w:t xml:space="preserve"> настоящего Порядка, субсидия предоставляется по одному из них.</w:t>
      </w:r>
    </w:p>
    <w:p w:rsidR="00AD4E57" w:rsidRDefault="00AD4E57">
      <w:pPr>
        <w:pStyle w:val="ConsPlusNormal"/>
        <w:spacing w:before="220"/>
        <w:ind w:firstLine="540"/>
        <w:jc w:val="both"/>
      </w:pPr>
      <w:bookmarkStart w:id="3" w:name="P3689"/>
      <w:bookmarkEnd w:id="3"/>
      <w:r>
        <w:t xml:space="preserve">9. Предоставление субсидии осуществляется казенным учреждением Ханты-Мансийского автономного округа - Югры "Центр социальных выплат" по месту жительства гражданина (далее - Центр социальных выплат) в беззаявительном порядке в соответствии с решением Центра социальных выплат, основанном на сведениях, представленных ему по утвержденной форме органом местного самоуправления муниципального образования автономного округа, и сведениях, содержащихся в базе данных Центра социальных выплат о том, что гражданин является получателем мер социальной поддержки, указанных в </w:t>
      </w:r>
      <w:hyperlink w:anchor="P3622" w:history="1">
        <w:r>
          <w:rPr>
            <w:color w:val="0000FF"/>
          </w:rPr>
          <w:t>пункте 2</w:t>
        </w:r>
      </w:hyperlink>
      <w:r>
        <w:t xml:space="preserve"> настоящего Порядка (далее - сведения).</w:t>
      </w:r>
    </w:p>
    <w:p w:rsidR="00AD4E57" w:rsidRDefault="00AD4E57">
      <w:pPr>
        <w:pStyle w:val="ConsPlusNormal"/>
        <w:spacing w:before="220"/>
        <w:ind w:firstLine="540"/>
        <w:jc w:val="both"/>
      </w:pPr>
      <w:bookmarkStart w:id="4" w:name="P3690"/>
      <w:bookmarkEnd w:id="4"/>
      <w:r>
        <w:t>10. Граждане в том числе имеют право обратиться в Центр социальных выплат за предоставлением субсидии с соответствующим заявлением, к которому прилагаются следующие документы: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правоустанавливающий документ на жилое помещение, в котором установлены приборы учета используемых энергетических ресурсов;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документы, подтверждающие приобретение, установку прибора учета используемых энергетических ресурсов и оплату их стоимости (договор, квитанция об оплате).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lastRenderedPageBreak/>
        <w:t>11. При личном обращении гражданина Центр социальных выплат в течение 2 рабочих дней со дня поступления заявления и необходимых документов проверяет их и направляет в орган местного самоуправления муниципального образования автономного округа запрос о факте установления гражданину прибора учета используемых энергетических ресурсов.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 xml:space="preserve">12. Центр социальных выплат в течение десяти рабочих дней со дня получения документов, предусмотренных </w:t>
      </w:r>
      <w:hyperlink w:anchor="P3689" w:history="1">
        <w:r>
          <w:rPr>
            <w:color w:val="0000FF"/>
          </w:rPr>
          <w:t>пунктами 9</w:t>
        </w:r>
      </w:hyperlink>
      <w:r>
        <w:t xml:space="preserve"> или </w:t>
      </w:r>
      <w:hyperlink w:anchor="P3690" w:history="1">
        <w:r>
          <w:rPr>
            <w:color w:val="0000FF"/>
          </w:rPr>
          <w:t>10</w:t>
        </w:r>
      </w:hyperlink>
      <w:r>
        <w:t xml:space="preserve"> настоящего Порядка, принимает решение о предоставлении (отказе в предоставлении) субсидии, которое оформляется по утвержденной Департаментом социального развития Ханты-Мансийского автономного округа - Югры форме и приобщается в личное дело гражданина.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13. В случае принятия решения об отказе в предоставлении субсидии Центр социальных выплат в течение 5 рабочих дней со дня вынесения соответствующего решения направляет в адрес обратившегося гражданина уведомление с указанием причин отказа.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 xml:space="preserve">гражданин, обратившийся за предоставлением субсидии, не относится к категории граждан, указанных в </w:t>
      </w:r>
      <w:hyperlink w:anchor="P3622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 xml:space="preserve">непредставление, в случае личного обращения, документов, указанных в </w:t>
      </w:r>
      <w:hyperlink w:anchor="P3690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наличие фактов предоставления заявителем заведомо недостоверных и (или) неполных сведений об установлении гражданину прибора учета используемых энергетических ресурсов и его оплате;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 xml:space="preserve">получение материальной помощи на аналогичные цели из средств бюджета муниципального образования автономного округа в размере, равном либо превышающем размер субсидии, установленный </w:t>
      </w:r>
      <w:hyperlink w:anchor="P3625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15. В случае принятия решения о предоставлении субсидии Центр социальных выплат в течение десяти рабочих дней со дня его принятия осуществляет выплату субсидии путем перечисления денежных средств на лицевые счета заявителя, открытые в кредитных учреждениях, или через отделения почтовой связи по адресу проживания гражданина (почтовым переводом).</w:t>
      </w:r>
    </w:p>
    <w:p w:rsidR="00AD4E57" w:rsidRDefault="00AD4E57">
      <w:pPr>
        <w:pStyle w:val="ConsPlusNormal"/>
        <w:spacing w:before="220"/>
        <w:ind w:firstLine="540"/>
        <w:jc w:val="both"/>
      </w:pPr>
      <w:r>
        <w:t>16. В целях реализации прав граждан на получение субсидии органы местного самоуправления муниципальных образований автономного округа представляют Центру социальных выплат в муниципальных образованиях автономного округа информацию о собственниках индивидуальных жилых домов и жилых помещений в многоквартирных домах, которым после 1 января 2011 года установлены приборы учета используемых энергетических ресурсов, по форме в соответствии с таблицей 13.</w:t>
      </w:r>
    </w:p>
    <w:p w:rsidR="00AD4E57" w:rsidRDefault="00AD4E57">
      <w:pPr>
        <w:pStyle w:val="ConsPlusNormal"/>
        <w:jc w:val="both"/>
      </w:pPr>
    </w:p>
    <w:p w:rsidR="00AD4E57" w:rsidRDefault="00AD4E57">
      <w:pPr>
        <w:sectPr w:rsidR="00AD4E57">
          <w:pgSz w:w="11905" w:h="16838"/>
          <w:pgMar w:top="1134" w:right="850" w:bottom="1134" w:left="1701" w:header="0" w:footer="0" w:gutter="0"/>
          <w:cols w:space="720"/>
        </w:sectPr>
      </w:pPr>
    </w:p>
    <w:p w:rsidR="00AD4E57" w:rsidRDefault="00AD4E57" w:rsidP="00AD4E57">
      <w:pPr>
        <w:pStyle w:val="ConsPlusNormal"/>
        <w:jc w:val="right"/>
      </w:pPr>
      <w:r>
        <w:lastRenderedPageBreak/>
        <w:t>Таблица 13</w:t>
      </w:r>
    </w:p>
    <w:p w:rsidR="00AD4E57" w:rsidRDefault="00AD4E57" w:rsidP="00AD4E57">
      <w:pPr>
        <w:pStyle w:val="ConsPlusNormal"/>
        <w:jc w:val="center"/>
      </w:pPr>
      <w:r>
        <w:t>Сведения</w:t>
      </w:r>
    </w:p>
    <w:p w:rsidR="00AD4E57" w:rsidRDefault="00AD4E57" w:rsidP="00AD4E57">
      <w:pPr>
        <w:pStyle w:val="ConsPlusNormal"/>
        <w:jc w:val="center"/>
      </w:pPr>
      <w:r>
        <w:t>о собственниках жилых помещений, которым после 1 января</w:t>
      </w:r>
    </w:p>
    <w:p w:rsidR="00AD4E57" w:rsidRDefault="00AD4E57" w:rsidP="00AD4E57">
      <w:pPr>
        <w:pStyle w:val="ConsPlusNormal"/>
        <w:jc w:val="center"/>
      </w:pPr>
      <w:r>
        <w:t>2011 года установлены индивидуальные приборы учета холодной,</w:t>
      </w:r>
    </w:p>
    <w:p w:rsidR="00AD4E57" w:rsidRDefault="00AD4E57" w:rsidP="00AD4E57">
      <w:pPr>
        <w:pStyle w:val="ConsPlusNormal"/>
        <w:jc w:val="center"/>
      </w:pPr>
      <w:r>
        <w:t>горячей воды и коллективные (общедомовые) приборы учета</w:t>
      </w:r>
    </w:p>
    <w:p w:rsidR="00AD4E57" w:rsidRDefault="00AD4E57" w:rsidP="00AD4E57">
      <w:pPr>
        <w:pStyle w:val="ConsPlusNormal"/>
        <w:jc w:val="center"/>
      </w:pPr>
      <w:r>
        <w:t>___________________________________________</w:t>
      </w:r>
    </w:p>
    <w:p w:rsidR="00AD4E57" w:rsidRDefault="00AD4E57" w:rsidP="00AD4E57">
      <w:pPr>
        <w:pStyle w:val="ConsPlusNormal"/>
        <w:jc w:val="center"/>
      </w:pPr>
      <w:r>
        <w:t>(наименование муниципального образования)</w:t>
      </w:r>
    </w:p>
    <w:tbl>
      <w:tblPr>
        <w:tblpPr w:leftFromText="180" w:rightFromText="180" w:vertAnchor="page" w:horzAnchor="margin" w:tblpXSpec="center" w:tblpY="382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58"/>
        <w:gridCol w:w="1276"/>
        <w:gridCol w:w="851"/>
        <w:gridCol w:w="986"/>
        <w:gridCol w:w="857"/>
        <w:gridCol w:w="850"/>
        <w:gridCol w:w="992"/>
        <w:gridCol w:w="850"/>
        <w:gridCol w:w="850"/>
        <w:gridCol w:w="994"/>
        <w:gridCol w:w="992"/>
        <w:gridCol w:w="992"/>
        <w:gridCol w:w="992"/>
        <w:gridCol w:w="993"/>
        <w:gridCol w:w="992"/>
        <w:gridCol w:w="992"/>
      </w:tblGrid>
      <w:tr w:rsidR="00752308" w:rsidTr="00752308">
        <w:tc>
          <w:tcPr>
            <w:tcW w:w="660" w:type="dxa"/>
            <w:vMerge w:val="restart"/>
          </w:tcPr>
          <w:p w:rsidR="00752308" w:rsidRDefault="00752308" w:rsidP="007523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8" w:type="dxa"/>
            <w:vMerge w:val="restart"/>
          </w:tcPr>
          <w:p w:rsidR="00752308" w:rsidRDefault="00752308" w:rsidP="007523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6" w:type="dxa"/>
            <w:vMerge w:val="restart"/>
          </w:tcPr>
          <w:p w:rsidR="00752308" w:rsidRDefault="00752308" w:rsidP="00752308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1837" w:type="dxa"/>
            <w:gridSpan w:val="2"/>
          </w:tcPr>
          <w:p w:rsidR="00752308" w:rsidRDefault="00752308" w:rsidP="00752308">
            <w:pPr>
              <w:pStyle w:val="ConsPlusNormal"/>
              <w:jc w:val="center"/>
            </w:pPr>
            <w:r>
              <w:t>Стоимость индивидуальных приборов учета, приходящаяся на семью (включая установку), руб.</w:t>
            </w:r>
          </w:p>
        </w:tc>
        <w:tc>
          <w:tcPr>
            <w:tcW w:w="4399" w:type="dxa"/>
            <w:gridSpan w:val="5"/>
          </w:tcPr>
          <w:p w:rsidR="00752308" w:rsidRDefault="00752308" w:rsidP="00752308">
            <w:pPr>
              <w:pStyle w:val="ConsPlusNormal"/>
              <w:jc w:val="center"/>
            </w:pPr>
            <w:r>
              <w:t>Доля стоимости коллективных приборов учета, приходящаяся на квартиру (включая установку), руб.</w:t>
            </w:r>
          </w:p>
        </w:tc>
        <w:tc>
          <w:tcPr>
            <w:tcW w:w="6947" w:type="dxa"/>
            <w:gridSpan w:val="7"/>
          </w:tcPr>
          <w:p w:rsidR="00752308" w:rsidRDefault="00752308" w:rsidP="00752308">
            <w:pPr>
              <w:pStyle w:val="ConsPlusNormal"/>
              <w:jc w:val="center"/>
            </w:pPr>
            <w:r>
              <w:t>Размер помощи, предоставленной гражданину на приобретение и установку индивидуальных и коллективных приборов учета из средств бюджета муниципального образования, руб.</w:t>
            </w:r>
          </w:p>
        </w:tc>
      </w:tr>
      <w:tr w:rsidR="00752308" w:rsidTr="00752308">
        <w:tc>
          <w:tcPr>
            <w:tcW w:w="660" w:type="dxa"/>
            <w:vMerge/>
          </w:tcPr>
          <w:p w:rsidR="00752308" w:rsidRDefault="00752308" w:rsidP="00752308"/>
        </w:tc>
        <w:tc>
          <w:tcPr>
            <w:tcW w:w="758" w:type="dxa"/>
            <w:vMerge/>
          </w:tcPr>
          <w:p w:rsidR="00752308" w:rsidRDefault="00752308" w:rsidP="00752308"/>
        </w:tc>
        <w:tc>
          <w:tcPr>
            <w:tcW w:w="1276" w:type="dxa"/>
            <w:vMerge/>
          </w:tcPr>
          <w:p w:rsidR="00752308" w:rsidRDefault="00752308" w:rsidP="00752308"/>
        </w:tc>
        <w:tc>
          <w:tcPr>
            <w:tcW w:w="851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986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857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850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тепловая энергия</w:t>
            </w:r>
          </w:p>
        </w:tc>
        <w:tc>
          <w:tcPr>
            <w:tcW w:w="850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электрическая энергия</w:t>
            </w:r>
          </w:p>
        </w:tc>
        <w:tc>
          <w:tcPr>
            <w:tcW w:w="850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994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индивидуальный прибор учета холодной воды</w:t>
            </w: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индивидуальный прибор учета горячей воды</w:t>
            </w: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коллективный прибор учета холодной воды</w:t>
            </w: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коллективный прибор учета горячей воды</w:t>
            </w:r>
          </w:p>
        </w:tc>
        <w:tc>
          <w:tcPr>
            <w:tcW w:w="993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коллективный прибор учета тепловой энергии</w:t>
            </w: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коллективный прибор учета электрической энергии</w:t>
            </w: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  <w:jc w:val="center"/>
            </w:pPr>
            <w:r>
              <w:t>коллективный прибор учета газа</w:t>
            </w:r>
          </w:p>
        </w:tc>
      </w:tr>
      <w:tr w:rsidR="00752308" w:rsidTr="00752308">
        <w:tc>
          <w:tcPr>
            <w:tcW w:w="660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758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1276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851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986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857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850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850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850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994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993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</w:pPr>
          </w:p>
        </w:tc>
        <w:tc>
          <w:tcPr>
            <w:tcW w:w="992" w:type="dxa"/>
          </w:tcPr>
          <w:p w:rsidR="00752308" w:rsidRDefault="00752308" w:rsidP="00752308">
            <w:pPr>
              <w:pStyle w:val="ConsPlusNormal"/>
            </w:pPr>
          </w:p>
        </w:tc>
      </w:tr>
    </w:tbl>
    <w:p w:rsidR="00AD4E57" w:rsidRDefault="00AD4E57" w:rsidP="00AD4E57">
      <w:pPr>
        <w:pStyle w:val="ConsPlusNormal"/>
        <w:jc w:val="both"/>
      </w:pPr>
    </w:p>
    <w:p w:rsidR="00AD4E57" w:rsidRDefault="00AD4E57"/>
    <w:p w:rsidR="00662965" w:rsidRDefault="00662965" w:rsidP="00752308">
      <w:pPr>
        <w:spacing w:after="0"/>
      </w:pPr>
    </w:p>
    <w:p w:rsidR="00662965" w:rsidRDefault="00662965" w:rsidP="00752308">
      <w:pPr>
        <w:spacing w:after="0"/>
      </w:pPr>
      <w:bookmarkStart w:id="5" w:name="_GoBack"/>
      <w:bookmarkEnd w:id="5"/>
    </w:p>
    <w:p w:rsidR="00752308" w:rsidRDefault="00752308" w:rsidP="00752308">
      <w:pPr>
        <w:spacing w:after="0"/>
      </w:pPr>
      <w:r>
        <w:t xml:space="preserve">Руководитель уполномоченного органа </w:t>
      </w:r>
      <w:r w:rsidR="00662965">
        <w:t>м</w:t>
      </w:r>
      <w:r>
        <w:t xml:space="preserve">униципального образования _____________________________ (Ф.И.О.)  </w:t>
      </w:r>
    </w:p>
    <w:p w:rsidR="00752308" w:rsidRDefault="00752308" w:rsidP="00752308">
      <w:pPr>
        <w:spacing w:after="0"/>
      </w:pPr>
      <w:r>
        <w:t xml:space="preserve">                                                                                                                                                         подпись</w:t>
      </w:r>
    </w:p>
    <w:p w:rsidR="00752308" w:rsidRDefault="00752308" w:rsidP="00752308">
      <w:pPr>
        <w:spacing w:after="0"/>
      </w:pPr>
    </w:p>
    <w:p w:rsidR="00752308" w:rsidRDefault="00752308" w:rsidP="00752308">
      <w:pPr>
        <w:spacing w:after="0"/>
      </w:pPr>
    </w:p>
    <w:p w:rsidR="00AD4E57" w:rsidRDefault="00752308" w:rsidP="00662965">
      <w:pPr>
        <w:spacing w:after="0"/>
      </w:pPr>
      <w:r>
        <w:t xml:space="preserve">Исполнитель: должность, ФИО полностью, номер телефона и адрес электронной почты исполнителя </w:t>
      </w:r>
    </w:p>
    <w:sectPr w:rsidR="00AD4E57" w:rsidSect="00662965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CF" w:rsidRDefault="002935CF" w:rsidP="00AD4E57">
      <w:pPr>
        <w:spacing w:after="0" w:line="240" w:lineRule="auto"/>
      </w:pPr>
      <w:r>
        <w:separator/>
      </w:r>
    </w:p>
  </w:endnote>
  <w:endnote w:type="continuationSeparator" w:id="0">
    <w:p w:rsidR="002935CF" w:rsidRDefault="002935CF" w:rsidP="00AD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CF" w:rsidRDefault="002935CF" w:rsidP="00AD4E57">
      <w:pPr>
        <w:spacing w:after="0" w:line="240" w:lineRule="auto"/>
      </w:pPr>
      <w:r>
        <w:separator/>
      </w:r>
    </w:p>
  </w:footnote>
  <w:footnote w:type="continuationSeparator" w:id="0">
    <w:p w:rsidR="002935CF" w:rsidRDefault="002935CF" w:rsidP="00AD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57"/>
    <w:rsid w:val="000E6362"/>
    <w:rsid w:val="002935CF"/>
    <w:rsid w:val="00662965"/>
    <w:rsid w:val="00752308"/>
    <w:rsid w:val="00AD4E57"/>
    <w:rsid w:val="00BC5CCF"/>
    <w:rsid w:val="00CF6CC5"/>
    <w:rsid w:val="00D4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71AD"/>
  <w15:chartTrackingRefBased/>
  <w15:docId w15:val="{EE5581F0-7010-44B9-8D2A-88D37C9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E57"/>
  </w:style>
  <w:style w:type="paragraph" w:styleId="a5">
    <w:name w:val="footer"/>
    <w:basedOn w:val="a"/>
    <w:link w:val="a6"/>
    <w:uiPriority w:val="99"/>
    <w:unhideWhenUsed/>
    <w:rsid w:val="00AD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E57"/>
  </w:style>
  <w:style w:type="paragraph" w:customStyle="1" w:styleId="ConsPlusNormal">
    <w:name w:val="ConsPlusNormal"/>
    <w:rsid w:val="00AD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 Татьяна Викторовна</dc:creator>
  <cp:keywords/>
  <dc:description/>
  <cp:lastModifiedBy>Чабан Татьяна Викторовна</cp:lastModifiedBy>
  <cp:revision>2</cp:revision>
  <dcterms:created xsi:type="dcterms:W3CDTF">2020-02-03T11:23:00Z</dcterms:created>
  <dcterms:modified xsi:type="dcterms:W3CDTF">2020-02-03T11:59:00Z</dcterms:modified>
</cp:coreProperties>
</file>